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E2" w:rsidRPr="00255B56" w:rsidRDefault="00476EE2" w:rsidP="00476EE2">
      <w:pPr>
        <w:spacing w:after="0"/>
        <w:rPr>
          <w:b/>
        </w:rPr>
      </w:pPr>
      <w:r w:rsidRPr="00255B56">
        <w:rPr>
          <w:b/>
        </w:rPr>
        <w:t>Mapa k pokladu</w:t>
      </w:r>
    </w:p>
    <w:p w:rsidR="00476EE2" w:rsidRPr="00255B56" w:rsidRDefault="00476EE2" w:rsidP="00476EE2">
      <w:pPr>
        <w:rPr>
          <w:rFonts w:ascii="Times New Roman" w:hAnsi="Times New Roman"/>
          <w:i/>
          <w:sz w:val="36"/>
        </w:rPr>
      </w:pPr>
      <w:r w:rsidRPr="00255B56">
        <w:rPr>
          <w:i/>
        </w:rPr>
        <w:t>(ročník 2016, kategorie Benjamin)</w:t>
      </w:r>
    </w:p>
    <w:p w:rsidR="00476EE2" w:rsidRDefault="00476EE2" w:rsidP="00476EE2">
      <w:pPr>
        <w:jc w:val="both"/>
      </w:pPr>
      <w:r>
        <w:t>Kristýna má mapu k pokladu. Ví, že poklad se nachází na pozici (7|7). Kristýna také ví, že studna se nachází na pozici (7|5) a ohniště na (3|3). Bohužel ale zapomněla, kde se nachází počáteční bod na mapě a jak se z mapy čte (z levé strany nebo z pravé strany; odshora nebo odzdola).</w:t>
      </w:r>
      <w:r w:rsidRPr="002B5B16">
        <w:t xml:space="preserve"> </w:t>
      </w:r>
      <w:r w:rsidRPr="002B5B16">
        <w:rPr>
          <w:rStyle w:val="Siln"/>
          <w:b w:val="0"/>
        </w:rPr>
        <w:t>Pod kterým obrázkem se skrývá poklad?</w:t>
      </w:r>
      <w:r w:rsidRPr="002B5B16">
        <w:rPr>
          <w:rStyle w:val="Siln"/>
        </w:rPr>
        <w:t xml:space="preserve"> </w:t>
      </w:r>
    </w:p>
    <w:p w:rsidR="00476EE2" w:rsidRDefault="00476EE2" w:rsidP="00476EE2">
      <w:pPr>
        <w:jc w:val="center"/>
        <w:rPr>
          <w:i/>
        </w:rPr>
      </w:pPr>
      <w:r>
        <w:rPr>
          <w:noProof/>
          <w:lang w:eastAsia="cs-CZ"/>
        </w:rPr>
        <w:drawing>
          <wp:inline distT="0" distB="0" distL="0" distR="0" wp14:anchorId="6FF8D1B7" wp14:editId="37924E98">
            <wp:extent cx="2933700" cy="2928376"/>
            <wp:effectExtent l="0" t="0" r="0" b="5715"/>
            <wp:docPr id="341" name="Obrázek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48" cy="295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E2" w:rsidRDefault="00476EE2" w:rsidP="00476EE2">
      <w:pPr>
        <w:spacing w:after="0"/>
        <w:rPr>
          <w:b/>
        </w:rPr>
      </w:pPr>
    </w:p>
    <w:p w:rsidR="00476EE2" w:rsidRPr="0081093D" w:rsidRDefault="00476EE2" w:rsidP="00476EE2">
      <w:pPr>
        <w:spacing w:after="0"/>
        <w:rPr>
          <w:b/>
        </w:rPr>
      </w:pPr>
      <w:r w:rsidRPr="0081093D">
        <w:rPr>
          <w:b/>
        </w:rPr>
        <w:t>Kancelářská světla</w:t>
      </w:r>
    </w:p>
    <w:p w:rsidR="00476EE2" w:rsidRPr="0081093D" w:rsidRDefault="00476EE2" w:rsidP="00476EE2">
      <w:pPr>
        <w:rPr>
          <w:rFonts w:ascii="Times New Roman" w:hAnsi="Times New Roman"/>
          <w:i/>
          <w:sz w:val="36"/>
        </w:rPr>
      </w:pPr>
      <w:r>
        <w:rPr>
          <w:noProof/>
          <w:lang w:eastAsia="cs-CZ"/>
        </w:rPr>
        <w:drawing>
          <wp:anchor distT="0" distB="0" distL="71755" distR="0" simplePos="0" relativeHeight="251661312" behindDoc="0" locked="0" layoutInCell="1" allowOverlap="0" wp14:anchorId="02DDF377" wp14:editId="17D1D25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904365" cy="1885950"/>
            <wp:effectExtent l="0" t="0" r="635" b="0"/>
            <wp:wrapSquare wrapText="bothSides"/>
            <wp:docPr id="353" name="Obrázek 3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93D">
        <w:rPr>
          <w:i/>
        </w:rPr>
        <w:t>(ročník 2017, kategorie Benjamin)</w:t>
      </w:r>
    </w:p>
    <w:p w:rsidR="00476EE2" w:rsidRDefault="00476EE2" w:rsidP="00476EE2">
      <w:pPr>
        <w:spacing w:after="0"/>
        <w:jc w:val="both"/>
      </w:pPr>
      <w:r>
        <w:t>Osm zaměstnanců úřadu má kanceláře uspořádány do kruhu. Když pracují, je vevnitř rozsvícené světlo, když jdou domů, zhasínají. Šéf si udělal poznámky o tom, kdo pracoval. Použil k tomu znaky &amp; a #, ale nevíme, kde začal ani jakým směrem zapisoval.</w:t>
      </w:r>
    </w:p>
    <w:p w:rsidR="00476EE2" w:rsidRPr="002B5B16" w:rsidRDefault="00476EE2" w:rsidP="00476EE2">
      <w:pPr>
        <w:spacing w:after="0"/>
        <w:jc w:val="both"/>
        <w:rPr>
          <w:rStyle w:val="Siln"/>
          <w:b w:val="0"/>
        </w:rPr>
      </w:pPr>
      <w:r w:rsidRPr="002B5B16">
        <w:rPr>
          <w:rStyle w:val="Siln"/>
          <w:b w:val="0"/>
        </w:rPr>
        <w:t>Který zápis odpovídá obrázku?</w:t>
      </w:r>
    </w:p>
    <w:p w:rsidR="00476EE2" w:rsidRDefault="00476EE2" w:rsidP="00476EE2">
      <w:pPr>
        <w:pStyle w:val="Odstavecseseznamem"/>
        <w:numPr>
          <w:ilvl w:val="0"/>
          <w:numId w:val="11"/>
        </w:numPr>
        <w:spacing w:after="0"/>
        <w:ind w:left="993" w:hanging="426"/>
        <w:jc w:val="both"/>
      </w:pPr>
      <w:r>
        <w:t>#&amp;##&amp;&amp;&amp;&amp;</w:t>
      </w:r>
    </w:p>
    <w:p w:rsidR="00476EE2" w:rsidRDefault="00476EE2" w:rsidP="00476EE2">
      <w:pPr>
        <w:pStyle w:val="Odstavecseseznamem"/>
        <w:numPr>
          <w:ilvl w:val="0"/>
          <w:numId w:val="11"/>
        </w:numPr>
        <w:spacing w:after="0"/>
        <w:ind w:left="993" w:hanging="426"/>
        <w:jc w:val="both"/>
      </w:pPr>
      <w:r>
        <w:t>&amp;&amp;#&amp;&amp;##&amp;</w:t>
      </w:r>
    </w:p>
    <w:p w:rsidR="00476EE2" w:rsidRDefault="00476EE2" w:rsidP="00476EE2">
      <w:pPr>
        <w:pStyle w:val="Odstavecseseznamem"/>
        <w:numPr>
          <w:ilvl w:val="0"/>
          <w:numId w:val="11"/>
        </w:numPr>
        <w:spacing w:after="0"/>
        <w:ind w:left="993" w:hanging="426"/>
        <w:jc w:val="both"/>
      </w:pPr>
      <w:r>
        <w:t>&amp;#&amp;&amp;&amp;#&amp;#</w:t>
      </w:r>
    </w:p>
    <w:p w:rsidR="00476EE2" w:rsidRDefault="00476EE2" w:rsidP="00476EE2">
      <w:pPr>
        <w:pStyle w:val="Odstavecseseznamem"/>
        <w:numPr>
          <w:ilvl w:val="0"/>
          <w:numId w:val="11"/>
        </w:numPr>
        <w:ind w:left="993" w:hanging="426"/>
        <w:jc w:val="both"/>
      </w:pPr>
      <w:r>
        <w:t>#&amp;&amp;&amp;##&amp;#</w:t>
      </w:r>
    </w:p>
    <w:p w:rsidR="00476EE2" w:rsidRPr="0081093D" w:rsidRDefault="00476EE2" w:rsidP="00476EE2">
      <w:pPr>
        <w:jc w:val="both"/>
        <w:rPr>
          <w:b/>
          <w:i/>
        </w:rPr>
      </w:pPr>
    </w:p>
    <w:p w:rsidR="00476EE2" w:rsidRPr="005868E6" w:rsidRDefault="00476EE2" w:rsidP="00476EE2">
      <w:pPr>
        <w:spacing w:after="0"/>
        <w:rPr>
          <w:b/>
        </w:rPr>
      </w:pPr>
      <w:r>
        <w:rPr>
          <w:b/>
        </w:rPr>
        <w:t>Ho</w:t>
      </w:r>
      <w:r w:rsidRPr="005868E6">
        <w:rPr>
          <w:b/>
        </w:rPr>
        <w:t>telové pokoje</w:t>
      </w:r>
    </w:p>
    <w:p w:rsidR="00476EE2" w:rsidRPr="005868E6" w:rsidRDefault="00476EE2" w:rsidP="00476EE2">
      <w:pPr>
        <w:rPr>
          <w:rFonts w:ascii="Times New Roman" w:hAnsi="Times New Roman"/>
          <w:i/>
          <w:sz w:val="36"/>
        </w:rPr>
      </w:pPr>
      <w:r w:rsidRPr="005868E6">
        <w:rPr>
          <w:i/>
        </w:rPr>
        <w:t>(ročník 2018, kategorie Benjamin)</w:t>
      </w:r>
    </w:p>
    <w:p w:rsidR="00476EE2" w:rsidRDefault="00476EE2" w:rsidP="00476EE2">
      <w:pPr>
        <w:spacing w:after="0"/>
        <w:ind w:right="141"/>
        <w:jc w:val="both"/>
      </w:pPr>
      <w:r>
        <w:t>Milan pracuje v hotelu. Majitel nechal vyrobit nové tabulky s čísly pokojů a Milan je rozvěšuje na dveře pokojů. Řídí se následujícími pravidly:</w:t>
      </w:r>
    </w:p>
    <w:p w:rsidR="00476EE2" w:rsidRDefault="00476EE2" w:rsidP="00476EE2">
      <w:pPr>
        <w:pStyle w:val="Odstavecseseznamem"/>
        <w:numPr>
          <w:ilvl w:val="0"/>
          <w:numId w:val="13"/>
        </w:numPr>
        <w:spacing w:after="0"/>
        <w:jc w:val="both"/>
      </w:pPr>
      <w:r>
        <w:t xml:space="preserve">Pokud dojde ke dveřím s číslem, tak: </w:t>
      </w:r>
    </w:p>
    <w:p w:rsidR="00476EE2" w:rsidRDefault="00476EE2" w:rsidP="00476EE2">
      <w:pPr>
        <w:pStyle w:val="Odstavecseseznamem"/>
        <w:numPr>
          <w:ilvl w:val="1"/>
          <w:numId w:val="13"/>
        </w:numPr>
        <w:ind w:right="141"/>
      </w:pPr>
      <w:r>
        <w:t>pokud s sebou nese číslo menší, než je na těch dveřích, půjde po chodbě doleva.</w:t>
      </w:r>
    </w:p>
    <w:p w:rsidR="00476EE2" w:rsidRDefault="00476EE2" w:rsidP="00476EE2">
      <w:pPr>
        <w:pStyle w:val="Odstavecseseznamem"/>
        <w:numPr>
          <w:ilvl w:val="1"/>
          <w:numId w:val="13"/>
        </w:numPr>
        <w:ind w:right="141"/>
      </w:pPr>
      <w:r>
        <w:t>pokud s sebou nese číslo větší, než je na těch dveřích, půjde po chodbě doprava.</w:t>
      </w:r>
    </w:p>
    <w:p w:rsidR="00476EE2" w:rsidRDefault="00476EE2" w:rsidP="00476EE2">
      <w:pPr>
        <w:pStyle w:val="Odstavecseseznamem"/>
        <w:numPr>
          <w:ilvl w:val="0"/>
          <w:numId w:val="13"/>
        </w:numPr>
        <w:ind w:right="141"/>
      </w:pPr>
      <w:r>
        <w:t>Pokud dojde k neoznačeným dveřím, připevní na ně číslo, které nese.</w:t>
      </w:r>
    </w:p>
    <w:p w:rsidR="00476EE2" w:rsidRPr="002B5B16" w:rsidRDefault="00476EE2" w:rsidP="00476EE2">
      <w:pPr>
        <w:ind w:right="141"/>
        <w:jc w:val="both"/>
        <w:rPr>
          <w:b/>
        </w:rPr>
      </w:pPr>
      <w:r w:rsidRPr="002B5B16">
        <w:rPr>
          <w:rStyle w:val="Siln"/>
          <w:b w:val="0"/>
        </w:rPr>
        <w:lastRenderedPageBreak/>
        <w:t>Milan stojí u dveří s číslem 50 a potřebuje připevnit číslo 29. Najdi pro číslo 29 správné dveře.</w:t>
      </w:r>
    </w:p>
    <w:p w:rsidR="00476EE2" w:rsidRDefault="00476EE2" w:rsidP="00476EE2">
      <w:pPr>
        <w:tabs>
          <w:tab w:val="left" w:pos="567"/>
          <w:tab w:val="left" w:pos="4536"/>
        </w:tabs>
        <w:ind w:right="141"/>
        <w:jc w:val="center"/>
        <w:rPr>
          <w:i/>
          <w:lang w:eastAsia="cs-CZ"/>
        </w:rPr>
      </w:pPr>
      <w:r>
        <w:rPr>
          <w:noProof/>
          <w:lang w:eastAsia="cs-CZ"/>
        </w:rPr>
        <w:drawing>
          <wp:inline distT="0" distB="0" distL="0" distR="0" wp14:anchorId="5C9C2187" wp14:editId="6CBF22D0">
            <wp:extent cx="4963167" cy="2495550"/>
            <wp:effectExtent l="0" t="0" r="8890" b="0"/>
            <wp:docPr id="351" name="Obrázek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5038" cy="250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E2" w:rsidRPr="004A2BBF" w:rsidRDefault="00476EE2" w:rsidP="00476EE2">
      <w:pPr>
        <w:ind w:right="141"/>
        <w:jc w:val="both"/>
        <w:rPr>
          <w:i/>
        </w:rPr>
      </w:pPr>
    </w:p>
    <w:p w:rsidR="00476EE2" w:rsidRDefault="00476EE2" w:rsidP="00476EE2">
      <w:pPr>
        <w:spacing w:after="0"/>
        <w:ind w:right="141"/>
        <w:rPr>
          <w:b/>
        </w:rPr>
      </w:pPr>
      <w:r w:rsidRPr="0052504C">
        <w:rPr>
          <w:b/>
        </w:rPr>
        <w:t>Školení učitelů</w:t>
      </w:r>
    </w:p>
    <w:p w:rsidR="00476EE2" w:rsidRPr="00255B56" w:rsidRDefault="00476EE2" w:rsidP="00476EE2">
      <w:pPr>
        <w:ind w:right="141"/>
        <w:rPr>
          <w:rFonts w:ascii="Times New Roman" w:hAnsi="Times New Roman"/>
          <w:i/>
          <w:sz w:val="36"/>
        </w:rPr>
      </w:pPr>
      <w:r w:rsidRPr="00255B56">
        <w:rPr>
          <w:i/>
        </w:rPr>
        <w:t>(ročník 2015, kategorie Benjamin)</w:t>
      </w:r>
    </w:p>
    <w:p w:rsidR="00476EE2" w:rsidRDefault="00476EE2" w:rsidP="00476EE2">
      <w:pPr>
        <w:ind w:right="141"/>
        <w:jc w:val="both"/>
      </w:pPr>
      <w:r>
        <w:t>Ve městě jsou čtyři školy. Bude se konat školení učitelů a z každé školy se zúčastní několik učitelů. Obrázek ukazuje umístění všech čtyř škol a počty učitelů, kteří se zúčastní školení. Čáry ukazují, jak jsou školy propojeny autobusovými linkami</w:t>
      </w:r>
      <w:r w:rsidR="008441F6">
        <w:t>,</w:t>
      </w:r>
      <w:r>
        <w:t xml:space="preserve"> a čísla </w:t>
      </w:r>
      <w:proofErr w:type="gramStart"/>
      <w:r>
        <w:t>cenu</w:t>
      </w:r>
      <w:proofErr w:type="gramEnd"/>
      <w:r>
        <w:t xml:space="preserve"> jízdného mezi školami. Z B do D lze cestovat přes A nebo C.</w:t>
      </w:r>
    </w:p>
    <w:p w:rsidR="00476EE2" w:rsidRDefault="00476EE2" w:rsidP="00476EE2">
      <w:pPr>
        <w:jc w:val="center"/>
      </w:pPr>
      <w:r>
        <w:rPr>
          <w:noProof/>
          <w:lang w:eastAsia="cs-CZ"/>
        </w:rPr>
        <w:drawing>
          <wp:inline distT="0" distB="0" distL="0" distR="0" wp14:anchorId="3D8AF621" wp14:editId="17111A3F">
            <wp:extent cx="3409950" cy="2266950"/>
            <wp:effectExtent l="0" t="0" r="0" b="0"/>
            <wp:docPr id="220" name="Obrázek 2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E2" w:rsidRPr="002B5B16" w:rsidRDefault="00476EE2" w:rsidP="00476EE2">
      <w:pPr>
        <w:jc w:val="both"/>
        <w:rPr>
          <w:b/>
        </w:rPr>
      </w:pPr>
      <w:r>
        <w:t xml:space="preserve">Naplánuj tuto schůzku tak, aby učitelé utratili co nejméně za jízdné. </w:t>
      </w:r>
      <w:bookmarkStart w:id="0" w:name="_GoBack"/>
      <w:r w:rsidRPr="002B5B16">
        <w:rPr>
          <w:rStyle w:val="Siln"/>
          <w:b w:val="0"/>
        </w:rPr>
        <w:t>Ve které škole by se měla schůzka uskutečnit?</w:t>
      </w:r>
      <w:bookmarkEnd w:id="0"/>
    </w:p>
    <w:sectPr w:rsidR="00476EE2" w:rsidRPr="002B5B16" w:rsidSect="003E4F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C4C"/>
    <w:multiLevelType w:val="hybridMultilevel"/>
    <w:tmpl w:val="8FB45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C6F83"/>
    <w:multiLevelType w:val="hybridMultilevel"/>
    <w:tmpl w:val="7870C012"/>
    <w:lvl w:ilvl="0" w:tplc="085AD4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71F1"/>
    <w:multiLevelType w:val="hybridMultilevel"/>
    <w:tmpl w:val="0BEE2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24EE"/>
    <w:multiLevelType w:val="hybridMultilevel"/>
    <w:tmpl w:val="09323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01F"/>
    <w:multiLevelType w:val="hybridMultilevel"/>
    <w:tmpl w:val="891A1E2E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4537C8"/>
    <w:multiLevelType w:val="hybridMultilevel"/>
    <w:tmpl w:val="5E00A1A6"/>
    <w:lvl w:ilvl="0" w:tplc="13A02D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1B77FB"/>
    <w:multiLevelType w:val="hybridMultilevel"/>
    <w:tmpl w:val="656A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1655"/>
    <w:multiLevelType w:val="hybridMultilevel"/>
    <w:tmpl w:val="BB02C348"/>
    <w:lvl w:ilvl="0" w:tplc="B9CE87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97C44F5"/>
    <w:multiLevelType w:val="hybridMultilevel"/>
    <w:tmpl w:val="660678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C62AB8"/>
    <w:multiLevelType w:val="hybridMultilevel"/>
    <w:tmpl w:val="9DB21DDC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5677FE9"/>
    <w:multiLevelType w:val="hybridMultilevel"/>
    <w:tmpl w:val="0AB408C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F7860D4"/>
    <w:multiLevelType w:val="hybridMultilevel"/>
    <w:tmpl w:val="41FAA9D6"/>
    <w:lvl w:ilvl="0" w:tplc="085AD44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47"/>
    <w:rsid w:val="00150E9E"/>
    <w:rsid w:val="00176227"/>
    <w:rsid w:val="002B5B16"/>
    <w:rsid w:val="003E4F47"/>
    <w:rsid w:val="00476EE2"/>
    <w:rsid w:val="004E2C95"/>
    <w:rsid w:val="0062581E"/>
    <w:rsid w:val="007F1379"/>
    <w:rsid w:val="00824C3B"/>
    <w:rsid w:val="008441F6"/>
    <w:rsid w:val="00994AD7"/>
    <w:rsid w:val="00A2718C"/>
    <w:rsid w:val="00BC7345"/>
    <w:rsid w:val="00D53D2B"/>
    <w:rsid w:val="00E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5611-3A81-4F02-AB04-53DBA37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47"/>
    <w:pPr>
      <w:spacing w:after="120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7345"/>
    <w:pPr>
      <w:keepNext/>
      <w:keepLines/>
      <w:spacing w:after="0"/>
      <w:ind w:left="170"/>
      <w:outlineLvl w:val="1"/>
    </w:pPr>
    <w:rPr>
      <w:rFonts w:eastAsiaTheme="majorEastAsia" w:cstheme="majorBidi"/>
      <w:caps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E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7345"/>
    <w:rPr>
      <w:rFonts w:ascii="Ubuntu" w:eastAsiaTheme="majorEastAsia" w:hAnsi="Ubuntu" w:cstheme="majorBidi"/>
      <w:caps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C73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C7345"/>
    <w:rPr>
      <w:b/>
      <w:bCs/>
    </w:rPr>
  </w:style>
  <w:style w:type="table" w:styleId="Mkatabulky">
    <w:name w:val="Table Grid"/>
    <w:basedOn w:val="Normlntabulka"/>
    <w:uiPriority w:val="39"/>
    <w:rsid w:val="007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476E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6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6</cp:revision>
  <dcterms:created xsi:type="dcterms:W3CDTF">2020-02-28T11:47:00Z</dcterms:created>
  <dcterms:modified xsi:type="dcterms:W3CDTF">2020-12-14T08:49:00Z</dcterms:modified>
</cp:coreProperties>
</file>